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A4AB" w14:textId="3757B2A0" w:rsidR="00DD16F5" w:rsidRPr="006864F2" w:rsidRDefault="00372486" w:rsidP="006021DA">
      <w:pPr>
        <w:pStyle w:val="Nzev"/>
        <w:rPr>
          <w:sz w:val="32"/>
          <w:szCs w:val="32"/>
        </w:rPr>
      </w:pPr>
      <w:r w:rsidRPr="006864F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A052DF" wp14:editId="7D7E018E">
            <wp:simplePos x="0" y="0"/>
            <wp:positionH relativeFrom="column">
              <wp:posOffset>4434205</wp:posOffset>
            </wp:positionH>
            <wp:positionV relativeFrom="paragraph">
              <wp:posOffset>58</wp:posOffset>
            </wp:positionV>
            <wp:extent cx="1257300" cy="807027"/>
            <wp:effectExtent l="0" t="0" r="0" b="0"/>
            <wp:wrapThrough wrapText="bothSides">
              <wp:wrapPolygon edited="0">
                <wp:start x="0" y="0"/>
                <wp:lineTo x="0" y="20920"/>
                <wp:lineTo x="21273" y="20920"/>
                <wp:lineTo x="21273" y="0"/>
                <wp:lineTo x="0" y="0"/>
              </wp:wrapPolygon>
            </wp:wrapThrough>
            <wp:docPr id="115669278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9278" name="Obrázek 1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200" cy="80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6F5" w:rsidRPr="006864F2">
        <w:rPr>
          <w:rStyle w:val="NzevChar"/>
          <w:sz w:val="32"/>
          <w:szCs w:val="32"/>
        </w:rPr>
        <w:t>CERTIFIKOVANÝ REALIZÁTOR ZELENÝCH STŘECH (CeReZeS</w:t>
      </w:r>
      <w:r w:rsidR="00DD16F5" w:rsidRPr="006864F2">
        <w:rPr>
          <w:sz w:val="32"/>
          <w:szCs w:val="32"/>
        </w:rPr>
        <w:t>)</w:t>
      </w:r>
    </w:p>
    <w:p w14:paraId="529F0F62" w14:textId="6FF67660" w:rsidR="00DD16F5" w:rsidRPr="001349E3" w:rsidRDefault="00DD16F5" w:rsidP="00BF136B">
      <w:pPr>
        <w:pStyle w:val="Podnadpis"/>
        <w:rPr>
          <w:rFonts w:eastAsia="Helvetica Neue"/>
        </w:rPr>
      </w:pPr>
      <w:r>
        <w:rPr>
          <w:rFonts w:eastAsia="Helvetica Neue"/>
        </w:rPr>
        <w:t>PROVÁDĚCÍ</w:t>
      </w:r>
      <w:r w:rsidRPr="001349E3">
        <w:rPr>
          <w:rFonts w:eastAsia="Helvetica Neue"/>
        </w:rPr>
        <w:t xml:space="preserve"> </w:t>
      </w:r>
      <w:r w:rsidR="00F846F1">
        <w:rPr>
          <w:rFonts w:eastAsia="Helvetica Neue"/>
        </w:rPr>
        <w:t xml:space="preserve">PŘEDPISY </w:t>
      </w:r>
      <w:r w:rsidRPr="001349E3">
        <w:rPr>
          <w:rFonts w:eastAsia="Helvetica Neue"/>
        </w:rPr>
        <w:t>CERTIFIKAČNÍHO PROGRAMU</w:t>
      </w:r>
    </w:p>
    <w:p w14:paraId="66D35410" w14:textId="1F138EB5" w:rsidR="000F3F6B" w:rsidRPr="00E20139" w:rsidRDefault="008031C3" w:rsidP="00212A7E">
      <w:pPr>
        <w:pStyle w:val="Nadpis1"/>
      </w:pPr>
      <w:r w:rsidRPr="00E20139">
        <w:t>Kritéria</w:t>
      </w:r>
      <w:r w:rsidR="003674B5" w:rsidRPr="00E20139">
        <w:t xml:space="preserve"> certifikačního programu </w:t>
      </w:r>
    </w:p>
    <w:p w14:paraId="66D35411" w14:textId="1CD876F1" w:rsidR="000F3F6B" w:rsidRDefault="003674B5" w:rsidP="00D15231">
      <w:pPr>
        <w:pStyle w:val="Odstavecseseznamem"/>
        <w:numPr>
          <w:ilvl w:val="0"/>
          <w:numId w:val="24"/>
        </w:numPr>
      </w:pPr>
      <w:r>
        <w:t>Certifikát se uděluje právnické nebo</w:t>
      </w:r>
      <w:r w:rsidR="00313734">
        <w:t xml:space="preserve"> </w:t>
      </w:r>
      <w:r>
        <w:t xml:space="preserve">fyzické osobě, která se profesně zabývá realizací zelených střech (dále jen uchazeč). </w:t>
      </w:r>
    </w:p>
    <w:p w14:paraId="4A582211" w14:textId="76B32E2A" w:rsidR="00313734" w:rsidRDefault="00313734" w:rsidP="00D15231">
      <w:pPr>
        <w:pStyle w:val="Odstavecseseznamem"/>
        <w:numPr>
          <w:ilvl w:val="0"/>
          <w:numId w:val="24"/>
        </w:numPr>
      </w:pPr>
      <w:r>
        <w:t>Certifika</w:t>
      </w:r>
      <w:r w:rsidR="00F0035C">
        <w:t>ční kritéria</w:t>
      </w:r>
      <w:r w:rsidR="008F3E38">
        <w:t xml:space="preserve"> jsou zaměřena tak, aby garantovala znalosti a</w:t>
      </w:r>
      <w:r w:rsidR="007E5F4C">
        <w:t xml:space="preserve"> praktické zkušenosti s</w:t>
      </w:r>
      <w:r w:rsidR="00F0595C">
        <w:t> realizací vegetačních souvrství zelených střec</w:t>
      </w:r>
      <w:r w:rsidR="004F6C70">
        <w:t xml:space="preserve">h dle </w:t>
      </w:r>
      <w:r w:rsidR="00785E7A">
        <w:t xml:space="preserve">platného </w:t>
      </w:r>
      <w:r w:rsidR="004F6C70">
        <w:t xml:space="preserve">dokumentu </w:t>
      </w:r>
      <w:r w:rsidR="004F6C70" w:rsidRPr="004F6C70">
        <w:rPr>
          <w:bCs/>
          <w:i/>
          <w:iCs/>
        </w:rPr>
        <w:t>„Vegetační souvrství zelených střech – Standardy pro navrhování, provádění a údržbu“</w:t>
      </w:r>
      <w:r w:rsidR="00785E7A">
        <w:rPr>
          <w:bCs/>
          <w:i/>
          <w:iCs/>
        </w:rPr>
        <w:t xml:space="preserve"> </w:t>
      </w:r>
      <w:r w:rsidR="00785E7A" w:rsidRPr="00785E7A">
        <w:rPr>
          <w:bCs/>
        </w:rPr>
        <w:t>(dále také Standardy)</w:t>
      </w:r>
      <w:r w:rsidR="004F6C70" w:rsidRPr="00785E7A">
        <w:rPr>
          <w:bCs/>
        </w:rPr>
        <w:t>.</w:t>
      </w:r>
      <w:r w:rsidR="004F6C70" w:rsidRPr="004F6C70">
        <w:rPr>
          <w:bCs/>
        </w:rPr>
        <w:t xml:space="preserve"> </w:t>
      </w:r>
      <w:r w:rsidR="00F02D7E">
        <w:t>Certifikace se proto s</w:t>
      </w:r>
      <w:r>
        <w:t xml:space="preserve">e skládá z teoretické zkoušky a </w:t>
      </w:r>
      <w:r w:rsidR="003A35D4">
        <w:t>posouzení předložených</w:t>
      </w:r>
      <w:r w:rsidR="008E28DD">
        <w:t xml:space="preserve"> </w:t>
      </w:r>
      <w:r>
        <w:t>referenční</w:t>
      </w:r>
      <w:r w:rsidR="008E28DD">
        <w:t>ch</w:t>
      </w:r>
      <w:r>
        <w:t xml:space="preserve"> </w:t>
      </w:r>
      <w:r w:rsidR="008E28DD">
        <w:t>projektů</w:t>
      </w:r>
      <w:r>
        <w:t>.</w:t>
      </w:r>
    </w:p>
    <w:p w14:paraId="74B42F02" w14:textId="32CF3073" w:rsidR="007E5F4C" w:rsidRPr="002402C4" w:rsidRDefault="00F217BD" w:rsidP="00D15231">
      <w:pPr>
        <w:pStyle w:val="Odstavecseseznamem"/>
        <w:numPr>
          <w:ilvl w:val="0"/>
          <w:numId w:val="24"/>
        </w:numPr>
        <w:rPr>
          <w:b/>
        </w:rPr>
      </w:pPr>
      <w:r w:rsidRPr="006763AF">
        <w:rPr>
          <w:bCs/>
        </w:rPr>
        <w:t>T</w:t>
      </w:r>
      <w:r w:rsidR="00F02171" w:rsidRPr="006763AF">
        <w:rPr>
          <w:bCs/>
        </w:rPr>
        <w:t xml:space="preserve">eoretické </w:t>
      </w:r>
      <w:r w:rsidR="003674B5" w:rsidRPr="006763AF">
        <w:rPr>
          <w:bCs/>
        </w:rPr>
        <w:t>znalosti</w:t>
      </w:r>
      <w:r w:rsidRPr="006763AF">
        <w:rPr>
          <w:bCs/>
        </w:rPr>
        <w:t xml:space="preserve"> se ověřují </w:t>
      </w:r>
      <w:r w:rsidR="006763AF" w:rsidRPr="006763AF">
        <w:rPr>
          <w:bCs/>
        </w:rPr>
        <w:t xml:space="preserve">písemným testem, který absolvuje pověřený zástupce uchazeče. Zkušební otázky </w:t>
      </w:r>
      <w:r w:rsidR="00456F63" w:rsidRPr="006763AF">
        <w:rPr>
          <w:bCs/>
        </w:rPr>
        <w:t>vycházejí z</w:t>
      </w:r>
      <w:r w:rsidR="00EF6650">
        <w:rPr>
          <w:bCs/>
        </w:rPr>
        <w:t>e Standardů.</w:t>
      </w:r>
    </w:p>
    <w:p w14:paraId="20A6F1F3" w14:textId="0EECE25E" w:rsidR="00281EFD" w:rsidRDefault="40D1C2AB" w:rsidP="00D15231">
      <w:pPr>
        <w:pStyle w:val="Odstavecseseznamem"/>
        <w:numPr>
          <w:ilvl w:val="0"/>
          <w:numId w:val="24"/>
        </w:numPr>
      </w:pPr>
      <w:r>
        <w:t xml:space="preserve">Praktické zkušenosti s realizací vegetačního souvrství zelených střech dokládá uchazeč předložením minimálně tří vlastních referenčních realizací vegetačního souvrství zelených střech, u kterých musí být splněny tyto podmínky: </w:t>
      </w:r>
    </w:p>
    <w:p w14:paraId="46B1EBDB" w14:textId="7D3CCD05" w:rsidR="007C1318" w:rsidRDefault="40D1C2AB" w:rsidP="40D1C2AB">
      <w:pPr>
        <w:pStyle w:val="Odstavecseseznamem"/>
        <w:numPr>
          <w:ilvl w:val="0"/>
          <w:numId w:val="25"/>
        </w:numPr>
      </w:pPr>
      <w:r>
        <w:t>celková výměra předložených zelených střech</w:t>
      </w:r>
      <w:r w:rsidR="00A53B3C">
        <w:t xml:space="preserve"> </w:t>
      </w:r>
      <w:r>
        <w:t>musí být dohromady minimálně 500 m</w:t>
      </w:r>
      <w:r w:rsidRPr="40D1C2AB">
        <w:rPr>
          <w:vertAlign w:val="superscript"/>
        </w:rPr>
        <w:t>2</w:t>
      </w:r>
      <w:r w:rsidRPr="40D1C2AB">
        <w:t>;</w:t>
      </w:r>
    </w:p>
    <w:p w14:paraId="3D694410" w14:textId="3B583FB6" w:rsidR="00B2567E" w:rsidRDefault="40D1C2AB" w:rsidP="00D15231">
      <w:pPr>
        <w:pStyle w:val="Odstavecseseznamem"/>
        <w:numPr>
          <w:ilvl w:val="0"/>
          <w:numId w:val="25"/>
        </w:numPr>
      </w:pPr>
      <w:r>
        <w:t xml:space="preserve">referenční projekty byly realizovány minimálně 12 měsíců před termínem přihlášky </w:t>
      </w:r>
      <w:r w:rsidR="00D706C5">
        <w:br/>
      </w:r>
      <w:r>
        <w:t>k certifikaci</w:t>
      </w:r>
      <w:r w:rsidRPr="40D1C2AB">
        <w:t>;</w:t>
      </w:r>
    </w:p>
    <w:p w14:paraId="1B07C83A" w14:textId="510FB845" w:rsidR="00785E7A" w:rsidRPr="00785E7A" w:rsidRDefault="40D1C2AB" w:rsidP="40D1C2AB">
      <w:pPr>
        <w:pStyle w:val="Odstavecseseznamem"/>
        <w:numPr>
          <w:ilvl w:val="0"/>
          <w:numId w:val="25"/>
        </w:numPr>
      </w:pPr>
      <w:r>
        <w:t>předložené projekty jsou realizovány v souladu se Standardy</w:t>
      </w:r>
      <w:r w:rsidRPr="40D1C2AB">
        <w:t>;</w:t>
      </w:r>
    </w:p>
    <w:p w14:paraId="631D059B" w14:textId="3DBD2EC4" w:rsidR="00785E7A" w:rsidRPr="007D36BA" w:rsidRDefault="40D1C2AB" w:rsidP="40D1C2AB">
      <w:pPr>
        <w:pStyle w:val="Odstavecseseznamem"/>
        <w:numPr>
          <w:ilvl w:val="0"/>
          <w:numId w:val="25"/>
        </w:numPr>
      </w:pPr>
      <w:r w:rsidRPr="40D1C2AB">
        <w:t xml:space="preserve">ke každému referenčnímu projektu dodá uchazeč: </w:t>
      </w:r>
    </w:p>
    <w:p w14:paraId="1DB7F5DD" w14:textId="2AFC7985" w:rsidR="007D36BA" w:rsidRDefault="007D36BA" w:rsidP="007D36BA">
      <w:pPr>
        <w:pStyle w:val="Odstavecseseznamem"/>
        <w:numPr>
          <w:ilvl w:val="0"/>
          <w:numId w:val="26"/>
        </w:numPr>
        <w:rPr>
          <w:bCs/>
        </w:rPr>
      </w:pPr>
      <w:r>
        <w:rPr>
          <w:bCs/>
        </w:rPr>
        <w:t>údaje o zadavateli (investorovi) projektu</w:t>
      </w:r>
      <w:r>
        <w:rPr>
          <w:rFonts w:cstheme="minorHAnsi"/>
          <w:bCs/>
        </w:rPr>
        <w:t>;</w:t>
      </w:r>
    </w:p>
    <w:p w14:paraId="03D88D20" w14:textId="77777777" w:rsidR="002A6393" w:rsidRPr="00966838" w:rsidRDefault="002A6393" w:rsidP="002A6393">
      <w:pPr>
        <w:pStyle w:val="Odstavecseseznamem"/>
        <w:numPr>
          <w:ilvl w:val="0"/>
          <w:numId w:val="26"/>
        </w:numPr>
        <w:rPr>
          <w:bCs/>
        </w:rPr>
      </w:pPr>
      <w:r>
        <w:rPr>
          <w:bCs/>
        </w:rPr>
        <w:t>doklady o použitých materiálech a produktech (certifikáty, technické listy, …)</w:t>
      </w:r>
      <w:r>
        <w:rPr>
          <w:rFonts w:cstheme="minorHAnsi"/>
          <w:bCs/>
        </w:rPr>
        <w:t>;</w:t>
      </w:r>
    </w:p>
    <w:p w14:paraId="60F6EB53" w14:textId="436CB39B" w:rsidR="00966838" w:rsidRPr="00E14887" w:rsidRDefault="40D1C2AB" w:rsidP="007D36BA">
      <w:pPr>
        <w:pStyle w:val="Odstavecseseznamem"/>
        <w:numPr>
          <w:ilvl w:val="0"/>
          <w:numId w:val="26"/>
        </w:numPr>
      </w:pPr>
      <w:r w:rsidRPr="00E14887">
        <w:t>fotodokumentaci z průběhu realizace vegetačního souvrství dokládající, že byly uvedené materiály použity, a že byly použity v souladu se Standardy;</w:t>
      </w:r>
    </w:p>
    <w:p w14:paraId="2A596E84" w14:textId="21F1BD8E" w:rsidR="00190587" w:rsidRPr="00E14887" w:rsidRDefault="40D1C2AB" w:rsidP="40D1C2AB">
      <w:pPr>
        <w:pStyle w:val="Odstavecseseznamem"/>
        <w:numPr>
          <w:ilvl w:val="0"/>
          <w:numId w:val="26"/>
        </w:numPr>
      </w:pPr>
      <w:r w:rsidRPr="00E14887">
        <w:t>fotodokumentaci hotového díla nejméně rok po realizaci.</w:t>
      </w:r>
    </w:p>
    <w:p w14:paraId="1DB476FD" w14:textId="66F5C381" w:rsidR="00E53FE9" w:rsidRPr="00991225" w:rsidRDefault="00E53FE9" w:rsidP="00E53FE9">
      <w:pPr>
        <w:pStyle w:val="Odstavecseseznamem"/>
        <w:numPr>
          <w:ilvl w:val="0"/>
          <w:numId w:val="24"/>
        </w:numPr>
        <w:rPr>
          <w:bCs/>
        </w:rPr>
      </w:pPr>
      <w:r w:rsidRPr="00991225">
        <w:rPr>
          <w:bCs/>
        </w:rPr>
        <w:t xml:space="preserve">Soulad </w:t>
      </w:r>
      <w:r w:rsidR="0017282D" w:rsidRPr="00991225">
        <w:rPr>
          <w:bCs/>
        </w:rPr>
        <w:t xml:space="preserve">předložených referenčních projektů se Standardy posoudí </w:t>
      </w:r>
      <w:r w:rsidR="005254DB" w:rsidRPr="00991225">
        <w:rPr>
          <w:bCs/>
        </w:rPr>
        <w:t xml:space="preserve">nezávislá </w:t>
      </w:r>
      <w:r w:rsidR="0017282D" w:rsidRPr="00991225">
        <w:rPr>
          <w:bCs/>
        </w:rPr>
        <w:t xml:space="preserve">odborná komise složená </w:t>
      </w:r>
      <w:r w:rsidR="00465DD7" w:rsidRPr="00991225">
        <w:rPr>
          <w:bCs/>
        </w:rPr>
        <w:t xml:space="preserve">ze zkušebních komisařů v počtu </w:t>
      </w:r>
      <w:r w:rsidR="0017282D" w:rsidRPr="00991225">
        <w:rPr>
          <w:bCs/>
        </w:rPr>
        <w:t>minimálně  tří osob. Členy komise jmenuje odborná rada certifikačního programu CeReZeS</w:t>
      </w:r>
      <w:r w:rsidR="005254DB" w:rsidRPr="00991225">
        <w:rPr>
          <w:bCs/>
        </w:rPr>
        <w:t xml:space="preserve"> z řad </w:t>
      </w:r>
      <w:r w:rsidR="00944903" w:rsidRPr="00991225">
        <w:rPr>
          <w:bCs/>
        </w:rPr>
        <w:t>expertů z oboru zahradnického a stavebního.</w:t>
      </w:r>
      <w:r w:rsidR="0017282D" w:rsidRPr="00991225">
        <w:rPr>
          <w:bCs/>
        </w:rPr>
        <w:t xml:space="preserve"> </w:t>
      </w:r>
    </w:p>
    <w:p w14:paraId="6BD8C823" w14:textId="3B5C8859" w:rsidR="006A3344" w:rsidRPr="00991225" w:rsidRDefault="00BD4638" w:rsidP="00E53FE9">
      <w:pPr>
        <w:pStyle w:val="Odstavecseseznamem"/>
        <w:numPr>
          <w:ilvl w:val="0"/>
          <w:numId w:val="24"/>
        </w:numPr>
        <w:rPr>
          <w:bCs/>
        </w:rPr>
      </w:pPr>
      <w:r w:rsidRPr="00991225">
        <w:rPr>
          <w:bCs/>
        </w:rPr>
        <w:t>Jed</w:t>
      </w:r>
      <w:r w:rsidR="00D061CD" w:rsidRPr="00991225">
        <w:rPr>
          <w:bCs/>
        </w:rPr>
        <w:t>na</w:t>
      </w:r>
      <w:r w:rsidRPr="00991225">
        <w:rPr>
          <w:bCs/>
        </w:rPr>
        <w:t xml:space="preserve"> z předložených referencí bude </w:t>
      </w:r>
      <w:r w:rsidR="00D061CD" w:rsidRPr="00991225">
        <w:rPr>
          <w:bCs/>
        </w:rPr>
        <w:t xml:space="preserve">podrobena posouzení na místě realizace. </w:t>
      </w:r>
      <w:r w:rsidR="007F17B9" w:rsidRPr="00991225">
        <w:rPr>
          <w:bCs/>
        </w:rPr>
        <w:t xml:space="preserve">U </w:t>
      </w:r>
      <w:r w:rsidR="00987C46" w:rsidRPr="00991225">
        <w:rPr>
          <w:bCs/>
        </w:rPr>
        <w:t>uchazeče,</w:t>
      </w:r>
      <w:r w:rsidR="00D21032" w:rsidRPr="00991225">
        <w:rPr>
          <w:bCs/>
        </w:rPr>
        <w:t xml:space="preserve"> jehož realizace byla oceněna v</w:t>
      </w:r>
      <w:r w:rsidR="00987C46" w:rsidRPr="00991225">
        <w:rPr>
          <w:bCs/>
        </w:rPr>
        <w:t> </w:t>
      </w:r>
      <w:r w:rsidR="00D21032" w:rsidRPr="00991225">
        <w:rPr>
          <w:bCs/>
        </w:rPr>
        <w:t>soutěži</w:t>
      </w:r>
      <w:r w:rsidR="00987C46" w:rsidRPr="00991225">
        <w:rPr>
          <w:bCs/>
        </w:rPr>
        <w:t xml:space="preserve"> Zelená střecha roku (1.-3. místo) </w:t>
      </w:r>
      <w:r w:rsidR="00D21032" w:rsidRPr="00991225">
        <w:rPr>
          <w:bCs/>
        </w:rPr>
        <w:t>se tato kontrola neprovádí.</w:t>
      </w:r>
    </w:p>
    <w:p w14:paraId="33CF957F" w14:textId="53E72AAA" w:rsidR="00E53FE9" w:rsidRPr="00542314" w:rsidRDefault="006834C5" w:rsidP="00E20139">
      <w:pPr>
        <w:pStyle w:val="Nadpis1"/>
      </w:pPr>
      <w:r w:rsidRPr="00542314">
        <w:t>Udělení certifikátu</w:t>
      </w:r>
    </w:p>
    <w:p w14:paraId="7DECA944" w14:textId="1CE47C6F" w:rsidR="00D3775A" w:rsidRPr="00BB2EB5" w:rsidRDefault="00D3775A" w:rsidP="006834C5">
      <w:pPr>
        <w:pStyle w:val="Odstavecseseznamem"/>
        <w:numPr>
          <w:ilvl w:val="0"/>
          <w:numId w:val="27"/>
        </w:numPr>
      </w:pPr>
      <w:r w:rsidRPr="00BB2EB5">
        <w:t xml:space="preserve">Jsou-li splněny všechny požadavky a hodnocení nezávislou komisí je kladné, je </w:t>
      </w:r>
      <w:r w:rsidR="006834C5" w:rsidRPr="00BB2EB5">
        <w:t>uchazeči</w:t>
      </w:r>
      <w:r w:rsidRPr="00BB2EB5">
        <w:t xml:space="preserve"> oficiálně udělen certifikát</w:t>
      </w:r>
      <w:r w:rsidR="000846FC" w:rsidRPr="00BB2EB5">
        <w:t xml:space="preserve"> s názvem Certifikovaný realizátor zelených střech</w:t>
      </w:r>
      <w:r w:rsidR="004D2B40" w:rsidRPr="00BB2EB5">
        <w:t xml:space="preserve">. Držitelem certifikátu je právnická nebo fyzická osoba, která se k certifikaci přihlásila. </w:t>
      </w:r>
      <w:r w:rsidRPr="00BB2EB5">
        <w:t xml:space="preserve"> </w:t>
      </w:r>
    </w:p>
    <w:p w14:paraId="4B72FB4B" w14:textId="5944B505" w:rsidR="006D6140" w:rsidRPr="00BB2EB5" w:rsidRDefault="40D1C2AB" w:rsidP="40D1C2AB">
      <w:pPr>
        <w:pStyle w:val="Odstavecseseznamem"/>
        <w:numPr>
          <w:ilvl w:val="0"/>
          <w:numId w:val="27"/>
        </w:numPr>
      </w:pPr>
      <w:r w:rsidRPr="00BB2EB5">
        <w:t xml:space="preserve">Držitel certifikátu je zapsán do seznamu certifikovaných firem, který je vedený na </w:t>
      </w:r>
      <w:r w:rsidRPr="00BB2EB5">
        <w:rPr>
          <w:rFonts w:ascii="Calibri" w:eastAsia="Calibri" w:hAnsi="Calibri" w:cs="Calibri"/>
        </w:rPr>
        <w:t xml:space="preserve">oficiálních internetových stránkách </w:t>
      </w:r>
      <w:r w:rsidR="00D91E93">
        <w:rPr>
          <w:rFonts w:ascii="Calibri" w:eastAsia="Calibri" w:hAnsi="Calibri" w:cs="Calibri"/>
        </w:rPr>
        <w:t>Asociace zelených střech a fasád</w:t>
      </w:r>
      <w:r w:rsidRPr="00BB2EB5">
        <w:rPr>
          <w:rFonts w:ascii="Calibri" w:eastAsia="Calibri" w:hAnsi="Calibri" w:cs="Calibri"/>
        </w:rPr>
        <w:t xml:space="preserve"> při SZÚZ,</w:t>
      </w:r>
      <w:r w:rsidRPr="00BB2EB5">
        <w:t xml:space="preserve"> </w:t>
      </w:r>
      <w:hyperlink r:id="rId9" w:history="1">
        <w:r w:rsidR="00BB2EB5" w:rsidRPr="00BB2EB5">
          <w:rPr>
            <w:rStyle w:val="Hypertextovodkaz"/>
          </w:rPr>
          <w:t>www.zelenestrechy.info</w:t>
        </w:r>
      </w:hyperlink>
      <w:r w:rsidRPr="00BB2EB5">
        <w:t>.</w:t>
      </w:r>
    </w:p>
    <w:p w14:paraId="7B268BB6" w14:textId="31677DDE" w:rsidR="00D3775A" w:rsidRPr="00BB2EB5" w:rsidRDefault="40D1C2AB" w:rsidP="40D1C2AB">
      <w:pPr>
        <w:pStyle w:val="Odstavecseseznamem"/>
        <w:numPr>
          <w:ilvl w:val="0"/>
          <w:numId w:val="27"/>
        </w:numPr>
      </w:pPr>
      <w:r w:rsidRPr="00BB2EB5">
        <w:t>Certifikovaná firma smí používat udělenou certifikaci ve všech svých obchodních a marketingových dokumentech, v digitální i analogové formě.</w:t>
      </w:r>
    </w:p>
    <w:p w14:paraId="1D8D0D86" w14:textId="3666F9DA" w:rsidR="00561AE3" w:rsidRPr="00BB2EB5" w:rsidRDefault="40D1C2AB" w:rsidP="40D1C2AB">
      <w:pPr>
        <w:pStyle w:val="Odstavecseseznamem"/>
        <w:numPr>
          <w:ilvl w:val="0"/>
          <w:numId w:val="27"/>
        </w:numPr>
      </w:pPr>
      <w:r w:rsidRPr="00BB2EB5">
        <w:rPr>
          <w:color w:val="333333"/>
        </w:rPr>
        <w:t xml:space="preserve">Referenční projekty jsou zveřejněny na </w:t>
      </w:r>
      <w:r w:rsidRPr="00BB2EB5">
        <w:t>www.zelenestrechy.info</w:t>
      </w:r>
      <w:r w:rsidRPr="00BB2EB5">
        <w:rPr>
          <w:color w:val="333333"/>
        </w:rPr>
        <w:t xml:space="preserve"> ve formě fotografií hotových zelených střech a uchazeč souhlasí, že fotografie smí být takto použity.</w:t>
      </w:r>
      <w:r w:rsidRPr="00BB2EB5">
        <w:t xml:space="preserve"> </w:t>
      </w:r>
    </w:p>
    <w:p w14:paraId="284F18AC" w14:textId="6132A761" w:rsidR="00A25607" w:rsidRDefault="00A25607" w:rsidP="00E20139">
      <w:pPr>
        <w:pStyle w:val="Nadpis1"/>
      </w:pPr>
      <w:r w:rsidRPr="00A25607">
        <w:lastRenderedPageBreak/>
        <w:t>Platnost</w:t>
      </w:r>
      <w:r>
        <w:t xml:space="preserve"> certifikátu</w:t>
      </w:r>
    </w:p>
    <w:p w14:paraId="6A807E9C" w14:textId="6F8EBC3E" w:rsidR="00A25607" w:rsidRDefault="00A25607" w:rsidP="00A80120">
      <w:pPr>
        <w:pStyle w:val="Odstavecseseznamem"/>
        <w:numPr>
          <w:ilvl w:val="0"/>
          <w:numId w:val="28"/>
        </w:numPr>
      </w:pPr>
      <w:r w:rsidRPr="00A25607">
        <w:t xml:space="preserve">Platnost </w:t>
      </w:r>
      <w:r w:rsidR="00A80120">
        <w:t xml:space="preserve">prvního </w:t>
      </w:r>
      <w:r w:rsidRPr="00A25607">
        <w:t xml:space="preserve">certifikátu je </w:t>
      </w:r>
      <w:r w:rsidR="0044567D">
        <w:t>dva</w:t>
      </w:r>
      <w:r w:rsidRPr="00A25607">
        <w:t xml:space="preserve"> rok</w:t>
      </w:r>
      <w:r w:rsidR="0044567D">
        <w:t>y</w:t>
      </w:r>
      <w:r w:rsidRPr="00A25607">
        <w:t xml:space="preserve">. </w:t>
      </w:r>
    </w:p>
    <w:p w14:paraId="73270A97" w14:textId="7DDC8289" w:rsidR="40D1C2AB" w:rsidRDefault="40D1C2AB" w:rsidP="40D1C2AB">
      <w:pPr>
        <w:pStyle w:val="Odstavecseseznamem"/>
        <w:numPr>
          <w:ilvl w:val="0"/>
          <w:numId w:val="28"/>
        </w:numPr>
      </w:pPr>
      <w:r>
        <w:t xml:space="preserve">Platnost certifikátu se prodlužuje o další dva roky, jestliže jeho držitel požádal o prodloužení a splnil podmínky uvedené v bodě 2a) nebo 2b) a zároveň podmínky uvedené v bodě 2c) nebo 2d).   </w:t>
      </w:r>
    </w:p>
    <w:p w14:paraId="4A163292" w14:textId="26941F50" w:rsidR="003E1251" w:rsidRDefault="40D1C2AB" w:rsidP="00FD613C">
      <w:pPr>
        <w:pStyle w:val="Odstavecseseznamem"/>
        <w:numPr>
          <w:ilvl w:val="0"/>
          <w:numId w:val="30"/>
        </w:numPr>
        <w:ind w:left="1378" w:hanging="357"/>
      </w:pPr>
      <w:r>
        <w:t>předložil referenční projekt realizovaný v průběhu 24 měsíců předcházejících termínu žádosti o prodloužení. Projekt musí splňovat náležitosti uvedené v bodech I/4 c) a d)</w:t>
      </w:r>
      <w:r w:rsidRPr="40D1C2AB">
        <w:t>;</w:t>
      </w:r>
    </w:p>
    <w:p w14:paraId="5288F6C8" w14:textId="03B0F74F" w:rsidR="009B4DB2" w:rsidRDefault="40D1C2AB" w:rsidP="00FD613C">
      <w:pPr>
        <w:pStyle w:val="Odstavecseseznamem"/>
        <w:numPr>
          <w:ilvl w:val="0"/>
          <w:numId w:val="30"/>
        </w:numPr>
        <w:ind w:left="1378" w:hanging="357"/>
      </w:pPr>
      <w:r>
        <w:t>přihlásil v průběhu 24 měsíců předcházejících termínu žádosti o prodloužení dílo do soutěže Zelená střecha roku. Přihlášené dílo musí splňovat náležitosti uvedené v bodech I/4 c) a d) a nesmí být totožné s referenčními díly předloženými k certifikaci (viz bod 4 a), b).</w:t>
      </w:r>
    </w:p>
    <w:p w14:paraId="312DC262" w14:textId="5941D30A" w:rsidR="00CA425C" w:rsidRDefault="40D1C2AB" w:rsidP="00FD613C">
      <w:pPr>
        <w:pStyle w:val="Odstavecseseznamem"/>
        <w:numPr>
          <w:ilvl w:val="0"/>
          <w:numId w:val="30"/>
        </w:numPr>
        <w:ind w:left="1378" w:hanging="357"/>
      </w:pPr>
      <w:r>
        <w:t>předložil doklad o vzdělávání svých zaměstnanců v délce 12 osobohodin na jednu firmu za 24 měsíců předcházejících termínu žádosti o prodloužení certifikace. Seznam uznávaných vzdělávání bude průběžně uveřejňován garantem programu.</w:t>
      </w:r>
    </w:p>
    <w:p w14:paraId="6FE8EDA1" w14:textId="4C59247F" w:rsidR="00EC761A" w:rsidRPr="00A443B7" w:rsidRDefault="00F846F1" w:rsidP="00FD613C">
      <w:pPr>
        <w:pStyle w:val="Odstavecseseznamem"/>
        <w:numPr>
          <w:ilvl w:val="0"/>
          <w:numId w:val="30"/>
        </w:numPr>
        <w:shd w:val="clear" w:color="auto" w:fill="FFFFFF"/>
        <w:spacing w:before="120"/>
        <w:ind w:left="1378" w:hanging="357"/>
        <w:rPr>
          <w:sz w:val="20"/>
          <w:szCs w:val="20"/>
        </w:rPr>
      </w:pPr>
      <w:r>
        <w:t>V případě, že držitel</w:t>
      </w:r>
      <w:r w:rsidR="00ED61C5">
        <w:t xml:space="preserve"> </w:t>
      </w:r>
      <w:r>
        <w:t xml:space="preserve">certifikátu </w:t>
      </w:r>
      <w:r w:rsidR="00ED61C5">
        <w:t>žádající o jeho prodloužení nesplní podmínky uvedené v bodě III</w:t>
      </w:r>
      <w:r w:rsidR="001660AD">
        <w:t>/2c), je nutné, aby jeho pověřený zástupce</w:t>
      </w:r>
      <w:r w:rsidR="0019066F">
        <w:t xml:space="preserve"> absolvoval úspěšně písemný test ověřující teoretické znalosti (viz bod I/</w:t>
      </w:r>
      <w:r w:rsidR="00A443B7">
        <w:t xml:space="preserve">3). </w:t>
      </w:r>
    </w:p>
    <w:p w14:paraId="19355CD9" w14:textId="32DE9E69" w:rsidR="00EC761A" w:rsidRPr="00EC761A" w:rsidRDefault="00EC761A" w:rsidP="00E20139">
      <w:pPr>
        <w:pStyle w:val="Nadpis1"/>
      </w:pPr>
      <w:r w:rsidRPr="00EC761A">
        <w:t>Odebrání certifikátu</w:t>
      </w:r>
    </w:p>
    <w:p w14:paraId="4BDA408A" w14:textId="0E82A129" w:rsidR="00EC761A" w:rsidRPr="00EC761A" w:rsidRDefault="00EC761A" w:rsidP="00A443B7">
      <w:pPr>
        <w:pStyle w:val="Odstavecseseznamem"/>
        <w:numPr>
          <w:ilvl w:val="0"/>
          <w:numId w:val="31"/>
        </w:numPr>
      </w:pPr>
      <w:r w:rsidRPr="00EC761A">
        <w:t>V případě nedodržování kritérií</w:t>
      </w:r>
      <w:r w:rsidR="00A443B7">
        <w:t xml:space="preserve"> certifikačního programu</w:t>
      </w:r>
      <w:r w:rsidRPr="00EC761A">
        <w:t xml:space="preserve">, především základních požadavků </w:t>
      </w:r>
      <w:r w:rsidR="007542C0" w:rsidRPr="00225AA7">
        <w:t xml:space="preserve">za </w:t>
      </w:r>
      <w:r w:rsidR="007542C0">
        <w:t>provádění zelených střech v souladu</w:t>
      </w:r>
      <w:r w:rsidR="007542C0" w:rsidRPr="00EC761A">
        <w:t xml:space="preserve"> </w:t>
      </w:r>
      <w:r w:rsidR="007542C0">
        <w:t xml:space="preserve">se </w:t>
      </w:r>
      <w:r w:rsidRPr="00EC761A">
        <w:t>Standard</w:t>
      </w:r>
      <w:r w:rsidR="007542C0">
        <w:t>y</w:t>
      </w:r>
      <w:r w:rsidRPr="00EC761A">
        <w:t xml:space="preserve"> u veškerých realizací v daném oboru bude firmě vysloveno varování. Pokračuje-li porušování pravidel i u dalšího projektu, je firmě </w:t>
      </w:r>
      <w:r w:rsidR="00872D32">
        <w:t xml:space="preserve">certifikace </w:t>
      </w:r>
      <w:r w:rsidRPr="00EC761A">
        <w:t>odebrána a na jeden rok je vyloučena z certifikace.</w:t>
      </w:r>
    </w:p>
    <w:p w14:paraId="0EEABCA9" w14:textId="59A5F99D" w:rsidR="00EC761A" w:rsidRPr="00EC761A" w:rsidRDefault="00EC761A" w:rsidP="007542C0">
      <w:pPr>
        <w:pStyle w:val="Odstavecseseznamem"/>
        <w:numPr>
          <w:ilvl w:val="0"/>
          <w:numId w:val="31"/>
        </w:numPr>
      </w:pPr>
      <w:r w:rsidRPr="00EC761A">
        <w:t xml:space="preserve">Pokud během </w:t>
      </w:r>
      <w:r w:rsidR="008075F1">
        <w:t>24 měsíců</w:t>
      </w:r>
      <w:r w:rsidR="00085F4A">
        <w:t xml:space="preserve"> </w:t>
      </w:r>
      <w:r w:rsidR="008075F1">
        <w:t>držitel certifikátu</w:t>
      </w:r>
      <w:r w:rsidRPr="00EC761A">
        <w:t xml:space="preserve"> nezrealizoval žádn</w:t>
      </w:r>
      <w:r w:rsidR="00085F4A">
        <w:t>ou zelenou střechu</w:t>
      </w:r>
      <w:r w:rsidRPr="00EC761A">
        <w:t xml:space="preserve">, </w:t>
      </w:r>
      <w:r w:rsidR="00456878">
        <w:t xml:space="preserve">platnost </w:t>
      </w:r>
      <w:r w:rsidR="00D16BDD">
        <w:t>certifik</w:t>
      </w:r>
      <w:r w:rsidR="00456878">
        <w:t xml:space="preserve">átu </w:t>
      </w:r>
      <w:r w:rsidR="00D16BDD">
        <w:t xml:space="preserve">se pozastavuje </w:t>
      </w:r>
      <w:r w:rsidR="00CA2FFE">
        <w:t>do doby</w:t>
      </w:r>
      <w:r w:rsidR="00C50581">
        <w:t xml:space="preserve"> splnění kritérií pro prodloužení. </w:t>
      </w:r>
      <w:r w:rsidR="00F42B39">
        <w:t xml:space="preserve">Pozastavení může trvat maximálně </w:t>
      </w:r>
      <w:r w:rsidR="00EE57B7">
        <w:t>1</w:t>
      </w:r>
      <w:r w:rsidR="008075F1">
        <w:t>2</w:t>
      </w:r>
      <w:r w:rsidR="00EE57B7">
        <w:t xml:space="preserve"> </w:t>
      </w:r>
      <w:r w:rsidR="008075F1">
        <w:t>měsíců</w:t>
      </w:r>
      <w:r w:rsidR="00EE57B7">
        <w:t>.</w:t>
      </w:r>
    </w:p>
    <w:p w14:paraId="227BB617" w14:textId="54D01DBC" w:rsidR="00DD16F5" w:rsidRPr="0045511C" w:rsidRDefault="40D1C2AB" w:rsidP="40D1C2AB">
      <w:pPr>
        <w:pStyle w:val="Odstavecseseznamem"/>
        <w:numPr>
          <w:ilvl w:val="0"/>
          <w:numId w:val="31"/>
        </w:numPr>
        <w:shd w:val="clear" w:color="auto" w:fill="FFFFFF" w:themeFill="background1"/>
        <w:spacing w:before="120"/>
        <w:rPr>
          <w:sz w:val="20"/>
          <w:szCs w:val="20"/>
        </w:rPr>
      </w:pPr>
      <w:r>
        <w:t>Jestliže u projektu investor záměrně prosazuje řešení, které není v souladu se Standardy, je povinností realizátora ho na to upozornit, což je třeba prokázat písemně.</w:t>
      </w:r>
    </w:p>
    <w:p w14:paraId="0CFEA665" w14:textId="5BD4FFA0" w:rsidR="00DD16F5" w:rsidRPr="00EC761A" w:rsidRDefault="0045511C" w:rsidP="00E20139">
      <w:pPr>
        <w:pStyle w:val="Nadpis1"/>
      </w:pPr>
      <w:r>
        <w:t>Průběh certifikačního procesu</w:t>
      </w:r>
    </w:p>
    <w:p w14:paraId="0E8832E8" w14:textId="1096E5C1" w:rsidR="0069556A" w:rsidRDefault="0069556A" w:rsidP="006021DA">
      <w:pPr>
        <w:pStyle w:val="Odstavecseseznamem"/>
        <w:numPr>
          <w:ilvl w:val="0"/>
          <w:numId w:val="36"/>
        </w:numPr>
      </w:pPr>
      <w:r w:rsidRPr="00343717">
        <w:t xml:space="preserve">Podání </w:t>
      </w:r>
      <w:r w:rsidR="00C70E43">
        <w:t>přihlášky</w:t>
      </w:r>
      <w:r w:rsidRPr="00343717">
        <w:t xml:space="preserve"> na příslušném formuláři včetně povinných příloh</w:t>
      </w:r>
      <w:r w:rsidR="005254DB" w:rsidRPr="00343717">
        <w:t>.</w:t>
      </w:r>
    </w:p>
    <w:p w14:paraId="72388210" w14:textId="7CDF1B23" w:rsidR="00C70E43" w:rsidRPr="00343717" w:rsidRDefault="00C70E43" w:rsidP="006021DA">
      <w:pPr>
        <w:pStyle w:val="Odstavecseseznamem"/>
        <w:numPr>
          <w:ilvl w:val="0"/>
          <w:numId w:val="36"/>
        </w:numPr>
      </w:pPr>
      <w:r>
        <w:t>Úhrada certifikačního poplatku.</w:t>
      </w:r>
    </w:p>
    <w:p w14:paraId="129522E4" w14:textId="49A0BA73" w:rsidR="002F3ABB" w:rsidRPr="00343717" w:rsidRDefault="002F3ABB" w:rsidP="006021DA">
      <w:pPr>
        <w:pStyle w:val="Odstavecseseznamem"/>
        <w:numPr>
          <w:ilvl w:val="0"/>
          <w:numId w:val="36"/>
        </w:numPr>
      </w:pPr>
      <w:r w:rsidRPr="00343717">
        <w:t>Úspěšné absolvování testu z teoretických znalostí</w:t>
      </w:r>
      <w:r w:rsidR="005254DB" w:rsidRPr="00343717">
        <w:t>.</w:t>
      </w:r>
    </w:p>
    <w:p w14:paraId="361DA5F8" w14:textId="560FA468" w:rsidR="00944903" w:rsidRPr="00CB4FE4" w:rsidRDefault="00944903" w:rsidP="006021DA">
      <w:pPr>
        <w:pStyle w:val="Odstavecseseznamem"/>
        <w:numPr>
          <w:ilvl w:val="0"/>
          <w:numId w:val="36"/>
        </w:numPr>
      </w:pPr>
      <w:r w:rsidRPr="00CB4FE4">
        <w:t xml:space="preserve">Posouzení </w:t>
      </w:r>
      <w:r w:rsidR="00944F2A" w:rsidRPr="00CB4FE4">
        <w:t>předložených referenčních projektů nezávisl</w:t>
      </w:r>
      <w:r w:rsidR="00CB4FE4" w:rsidRPr="00CB4FE4">
        <w:t>ými</w:t>
      </w:r>
      <w:r w:rsidR="00944F2A" w:rsidRPr="00CB4FE4">
        <w:t xml:space="preserve"> komis</w:t>
      </w:r>
      <w:r w:rsidR="00CB4FE4" w:rsidRPr="00CB4FE4">
        <w:t xml:space="preserve">aři. </w:t>
      </w:r>
    </w:p>
    <w:p w14:paraId="30799211" w14:textId="3180947E" w:rsidR="00944F2A" w:rsidRPr="00343717" w:rsidRDefault="0007701B" w:rsidP="006021DA">
      <w:pPr>
        <w:pStyle w:val="Odstavecseseznamem"/>
        <w:numPr>
          <w:ilvl w:val="0"/>
          <w:numId w:val="36"/>
        </w:numPr>
      </w:pPr>
      <w:r w:rsidRPr="00343717">
        <w:t>Oznámení o rozhodnutí.</w:t>
      </w:r>
    </w:p>
    <w:p w14:paraId="28446CCD" w14:textId="587F7E2C" w:rsidR="0007701B" w:rsidRPr="00343717" w:rsidRDefault="0007701B" w:rsidP="006021DA">
      <w:pPr>
        <w:pStyle w:val="Odstavecseseznamem"/>
        <w:numPr>
          <w:ilvl w:val="0"/>
          <w:numId w:val="36"/>
        </w:numPr>
      </w:pPr>
      <w:r w:rsidRPr="00343717">
        <w:t xml:space="preserve">Oficiální udělení certifikátu Certifikovaný realizátor zelených střech. </w:t>
      </w:r>
    </w:p>
    <w:p w14:paraId="2E183B92" w14:textId="127D4D22" w:rsidR="0007701B" w:rsidRPr="00343717" w:rsidRDefault="0007701B" w:rsidP="006021DA">
      <w:pPr>
        <w:pStyle w:val="Odstavecseseznamem"/>
        <w:numPr>
          <w:ilvl w:val="0"/>
          <w:numId w:val="36"/>
        </w:numPr>
      </w:pPr>
      <w:r w:rsidRPr="00343717">
        <w:t xml:space="preserve">V případě prodlužování certifikátu </w:t>
      </w:r>
      <w:r w:rsidR="00C37836" w:rsidRPr="00343717">
        <w:t xml:space="preserve">se postupuje obdobným způsobem. </w:t>
      </w:r>
    </w:p>
    <w:p w14:paraId="1D7DD7FA" w14:textId="37A06C44" w:rsidR="00CB7F0E" w:rsidRPr="004703BE" w:rsidRDefault="00CB7F0E" w:rsidP="00E20139">
      <w:pPr>
        <w:pStyle w:val="Nadpis1"/>
      </w:pPr>
      <w:r w:rsidRPr="004703BE">
        <w:t>C</w:t>
      </w:r>
      <w:r w:rsidR="006C3587">
        <w:t>ertifikační poplatky</w:t>
      </w:r>
    </w:p>
    <w:p w14:paraId="2DF2072C" w14:textId="33E76007" w:rsidR="00E564EF" w:rsidRDefault="00D72700" w:rsidP="008075F1">
      <w:pPr>
        <w:spacing w:after="0"/>
      </w:pPr>
      <w:r w:rsidRPr="00E564EF">
        <w:t>J</w:t>
      </w:r>
      <w:r w:rsidR="008A2E7E" w:rsidRPr="00E564EF">
        <w:t>ednorázový poplatek</w:t>
      </w:r>
      <w:r w:rsidRPr="00E564EF">
        <w:t xml:space="preserve"> za certifikac</w:t>
      </w:r>
      <w:r w:rsidR="00E564EF">
        <w:t xml:space="preserve">i je stanoven takto: </w:t>
      </w:r>
      <w:r w:rsidR="003547EB" w:rsidRPr="00E564EF">
        <w:tab/>
      </w:r>
    </w:p>
    <w:p w14:paraId="5BBECCCC" w14:textId="336B5A92" w:rsidR="00CB7F0E" w:rsidRDefault="40D1C2AB" w:rsidP="008075F1">
      <w:pPr>
        <w:pStyle w:val="Odstavecseseznamem"/>
        <w:numPr>
          <w:ilvl w:val="0"/>
          <w:numId w:val="34"/>
        </w:numPr>
        <w:spacing w:after="0"/>
      </w:pPr>
      <w:r>
        <w:t xml:space="preserve">Základní sazba </w:t>
      </w:r>
      <w:r w:rsidR="00E564EF">
        <w:tab/>
      </w:r>
      <w:r w:rsidR="00E564EF">
        <w:tab/>
      </w:r>
      <w:r w:rsidR="00E564EF">
        <w:tab/>
      </w:r>
      <w:r w:rsidR="00E564EF">
        <w:tab/>
      </w:r>
      <w:r w:rsidR="00E564EF">
        <w:tab/>
      </w:r>
      <w:r w:rsidR="00E564EF">
        <w:tab/>
      </w:r>
      <w:r w:rsidR="00E564EF">
        <w:tab/>
      </w:r>
      <w:r>
        <w:t>2</w:t>
      </w:r>
      <w:r w:rsidR="00717F18">
        <w:t>5</w:t>
      </w:r>
      <w:r>
        <w:t> 000 Kč + DPH</w:t>
      </w:r>
    </w:p>
    <w:p w14:paraId="03EADACF" w14:textId="61219394" w:rsidR="00E564EF" w:rsidRPr="00E564EF" w:rsidRDefault="40D1C2AB" w:rsidP="008075F1">
      <w:pPr>
        <w:pStyle w:val="Odstavecseseznamem"/>
        <w:numPr>
          <w:ilvl w:val="0"/>
          <w:numId w:val="34"/>
        </w:numPr>
        <w:spacing w:after="0"/>
      </w:pPr>
      <w:r>
        <w:t>Zvýhodněná sazba pro členy Svazu zakládání a údržby zeleně</w:t>
      </w:r>
      <w:r w:rsidR="002F394E">
        <w:tab/>
      </w:r>
      <w:r>
        <w:t>1</w:t>
      </w:r>
      <w:r w:rsidR="00717F18">
        <w:t>5</w:t>
      </w:r>
      <w:r>
        <w:t xml:space="preserve"> 000 Kč + DPH </w:t>
      </w:r>
    </w:p>
    <w:p w14:paraId="2522A9F2" w14:textId="6E8FE910" w:rsidR="00DF37F8" w:rsidRDefault="40D1C2AB" w:rsidP="008075F1">
      <w:pPr>
        <w:pStyle w:val="Odstavecseseznamem"/>
        <w:numPr>
          <w:ilvl w:val="0"/>
          <w:numId w:val="34"/>
        </w:numPr>
        <w:spacing w:after="0"/>
      </w:pPr>
      <w:r>
        <w:t xml:space="preserve">Zvýhodněná sazba pro členy </w:t>
      </w:r>
      <w:r w:rsidR="00D91E93">
        <w:t>Asociace zelených</w:t>
      </w:r>
      <w:r w:rsidR="00E87E96">
        <w:t xml:space="preserve"> s</w:t>
      </w:r>
      <w:r w:rsidR="00D91E93">
        <w:t>třech</w:t>
      </w:r>
      <w:r w:rsidR="00E87E96">
        <w:t xml:space="preserve"> </w:t>
      </w:r>
      <w:r w:rsidR="00D91E93">
        <w:t>a fasád</w:t>
      </w:r>
      <w:r>
        <w:t xml:space="preserve"> </w:t>
      </w:r>
      <w:r w:rsidR="003547EB">
        <w:tab/>
      </w:r>
      <w:r w:rsidR="00B831B1">
        <w:t xml:space="preserve"> </w:t>
      </w:r>
      <w:r w:rsidR="00D12CFB">
        <w:t>11</w:t>
      </w:r>
      <w:r>
        <w:t> 000 Kč + DPH</w:t>
      </w:r>
    </w:p>
    <w:p w14:paraId="19A1FA1C" w14:textId="58992EAE" w:rsidR="00D12CFB" w:rsidRDefault="000D2547" w:rsidP="008075F1">
      <w:pPr>
        <w:pStyle w:val="Odstavecseseznamem"/>
        <w:numPr>
          <w:ilvl w:val="0"/>
          <w:numId w:val="34"/>
        </w:numPr>
        <w:spacing w:after="0"/>
      </w:pPr>
      <w:r>
        <w:lastRenderedPageBreak/>
        <w:t>V případě, že uchazeč jako referenční doloží dílo, které se umístilo v soutěž Zelená střecha roku na 1.-3. míst</w:t>
      </w:r>
      <w:r w:rsidR="006E57BE">
        <w:t>ě, má nárok na slevu ve výši 5 000 Kč.</w:t>
      </w:r>
    </w:p>
    <w:p w14:paraId="102359FB" w14:textId="4E3787DC" w:rsidR="00561AE3" w:rsidRDefault="003547EB" w:rsidP="00DF37F8">
      <w:pPr>
        <w:spacing w:after="0"/>
      </w:pPr>
      <w:r>
        <w:tab/>
      </w:r>
      <w:r>
        <w:tab/>
      </w:r>
    </w:p>
    <w:p w14:paraId="1E41E766" w14:textId="77777777" w:rsidR="00561AE3" w:rsidRDefault="00561AE3" w:rsidP="00561AE3">
      <w:pPr>
        <w:pStyle w:val="Odstavecseseznamem"/>
        <w:spacing w:after="0"/>
      </w:pPr>
    </w:p>
    <w:p w14:paraId="22C19E0B" w14:textId="373F9B9F" w:rsidR="00747E3E" w:rsidRDefault="00747E3E" w:rsidP="00561AE3">
      <w:pPr>
        <w:pStyle w:val="Odstavecseseznamem"/>
        <w:spacing w:after="0"/>
      </w:pPr>
      <w:r>
        <w:t xml:space="preserve">    </w:t>
      </w:r>
    </w:p>
    <w:p w14:paraId="43FD5695" w14:textId="55D26749" w:rsidR="00561AE3" w:rsidRDefault="00561AE3" w:rsidP="00561AE3">
      <w:pPr>
        <w:spacing w:after="0"/>
      </w:pPr>
      <w:r>
        <w:t>P</w:t>
      </w:r>
      <w:r w:rsidRPr="00E564EF">
        <w:t xml:space="preserve">oplatek za </w:t>
      </w:r>
      <w:r>
        <w:t xml:space="preserve">prodloužení certifikátu je stanoven takto: </w:t>
      </w:r>
      <w:r w:rsidRPr="00E564EF">
        <w:tab/>
      </w:r>
    </w:p>
    <w:p w14:paraId="68EF6273" w14:textId="347717B5" w:rsidR="00561AE3" w:rsidRDefault="40D1C2AB" w:rsidP="00561AE3">
      <w:pPr>
        <w:pStyle w:val="Odstavecseseznamem"/>
        <w:numPr>
          <w:ilvl w:val="0"/>
          <w:numId w:val="34"/>
        </w:numPr>
        <w:spacing w:after="0"/>
      </w:pPr>
      <w:r>
        <w:t xml:space="preserve">Základní sazba </w:t>
      </w:r>
      <w:r w:rsidR="00561AE3">
        <w:tab/>
      </w:r>
      <w:r w:rsidR="00561AE3">
        <w:tab/>
      </w:r>
      <w:r w:rsidR="00561AE3">
        <w:tab/>
      </w:r>
      <w:r w:rsidR="00561AE3">
        <w:tab/>
      </w:r>
      <w:r w:rsidR="00561AE3">
        <w:tab/>
      </w:r>
      <w:r w:rsidR="00561AE3">
        <w:tab/>
      </w:r>
      <w:r w:rsidR="00561AE3">
        <w:tab/>
      </w:r>
      <w:r w:rsidR="00E87E96">
        <w:tab/>
      </w:r>
      <w:r>
        <w:t>10 000 Kč + DPH</w:t>
      </w:r>
    </w:p>
    <w:p w14:paraId="7216EE9D" w14:textId="57D552CB" w:rsidR="00932193" w:rsidRDefault="40D1C2AB" w:rsidP="40D1C2AB">
      <w:pPr>
        <w:pStyle w:val="Odstavecseseznamem"/>
        <w:numPr>
          <w:ilvl w:val="0"/>
          <w:numId w:val="34"/>
        </w:numPr>
        <w:spacing w:after="0"/>
      </w:pPr>
      <w:r>
        <w:t>Zvýhodněná sazba pro členy Svazu zakládání a údržby zeleně</w:t>
      </w:r>
      <w:r w:rsidR="00561AE3">
        <w:tab/>
      </w:r>
      <w:r>
        <w:t xml:space="preserve"> </w:t>
      </w:r>
      <w:r w:rsidR="00E87E96">
        <w:tab/>
      </w:r>
      <w:r>
        <w:t>5 000 Kč + DPH</w:t>
      </w:r>
    </w:p>
    <w:p w14:paraId="42A0CB31" w14:textId="6DF6E9E0" w:rsidR="00561AE3" w:rsidRDefault="40D1C2AB" w:rsidP="40D1C2AB">
      <w:pPr>
        <w:pStyle w:val="Odstavecseseznamem"/>
        <w:numPr>
          <w:ilvl w:val="0"/>
          <w:numId w:val="34"/>
        </w:numPr>
        <w:spacing w:after="0"/>
      </w:pPr>
      <w:r>
        <w:t xml:space="preserve">Zvýhodněná sazba pro členy </w:t>
      </w:r>
      <w:r w:rsidR="00D91E93">
        <w:t>Asociace zelených</w:t>
      </w:r>
      <w:r w:rsidR="00E87E96">
        <w:t xml:space="preserve"> </w:t>
      </w:r>
      <w:r w:rsidR="00D91E93">
        <w:t>střech</w:t>
      </w:r>
      <w:r w:rsidR="00E87E96">
        <w:t xml:space="preserve"> </w:t>
      </w:r>
      <w:r w:rsidR="00D91E93">
        <w:t>a fasád</w:t>
      </w:r>
      <w:r w:rsidR="003D597A">
        <w:t xml:space="preserve"> </w:t>
      </w:r>
      <w:r w:rsidR="003D597A">
        <w:tab/>
      </w:r>
      <w:r>
        <w:t xml:space="preserve"> </w:t>
      </w:r>
      <w:r w:rsidR="00932193">
        <w:tab/>
      </w:r>
      <w:r>
        <w:t xml:space="preserve"> 3 000 Kč + DPH</w:t>
      </w:r>
      <w:r w:rsidR="00932193">
        <w:tab/>
      </w:r>
      <w:r>
        <w:t xml:space="preserve"> </w:t>
      </w:r>
    </w:p>
    <w:p w14:paraId="735E7F02" w14:textId="77777777" w:rsidR="00DF37F8" w:rsidRPr="00E564EF" w:rsidRDefault="00DF37F8" w:rsidP="00DF37F8">
      <w:pPr>
        <w:spacing w:after="0"/>
      </w:pPr>
    </w:p>
    <w:p w14:paraId="3337E40A" w14:textId="0F88285A" w:rsidR="00823DF6" w:rsidRDefault="00823DF6" w:rsidP="008630DB">
      <w:pPr>
        <w:shd w:val="clear" w:color="auto" w:fill="FFFFFF"/>
        <w:spacing w:before="120"/>
        <w:ind w:left="360"/>
        <w:rPr>
          <w:sz w:val="20"/>
          <w:szCs w:val="20"/>
        </w:rPr>
      </w:pPr>
    </w:p>
    <w:p w14:paraId="5E548A15" w14:textId="4B322984" w:rsidR="004703BE" w:rsidRDefault="0045511C" w:rsidP="006021DA">
      <w:pPr>
        <w:rPr>
          <w:sz w:val="20"/>
          <w:szCs w:val="20"/>
        </w:rPr>
      </w:pPr>
      <w:r w:rsidRPr="00857CA3">
        <w:rPr>
          <w:rFonts w:eastAsia="Helvetica Neue"/>
        </w:rPr>
        <w:t xml:space="preserve">Tento prováděcí předpis nabývá účinnosti schválením na </w:t>
      </w:r>
      <w:r w:rsidR="00857CA3">
        <w:rPr>
          <w:rFonts w:eastAsia="Helvetica Neue"/>
        </w:rPr>
        <w:t>Shromáždění členů</w:t>
      </w:r>
      <w:r w:rsidRPr="00857CA3">
        <w:rPr>
          <w:rFonts w:eastAsia="Helvetica Neue"/>
        </w:rPr>
        <w:t xml:space="preserve"> dne </w:t>
      </w:r>
      <w:r w:rsidR="00377CDC">
        <w:rPr>
          <w:rFonts w:eastAsia="Helvetica Neue"/>
        </w:rPr>
        <w:t>17</w:t>
      </w:r>
      <w:r w:rsidRPr="00857CA3">
        <w:rPr>
          <w:rFonts w:eastAsia="Helvetica Neue"/>
        </w:rPr>
        <w:t xml:space="preserve">. </w:t>
      </w:r>
      <w:r w:rsidR="00377CDC">
        <w:rPr>
          <w:rFonts w:eastAsia="Helvetica Neue"/>
        </w:rPr>
        <w:t>ledna</w:t>
      </w:r>
      <w:r w:rsidRPr="00857CA3">
        <w:rPr>
          <w:rFonts w:eastAsia="Helvetica Neue"/>
        </w:rPr>
        <w:t xml:space="preserve"> 202</w:t>
      </w:r>
      <w:r w:rsidR="00377CDC">
        <w:rPr>
          <w:rFonts w:eastAsia="Helvetica Neue"/>
        </w:rPr>
        <w:t>4</w:t>
      </w:r>
      <w:r w:rsidR="00857CA3">
        <w:rPr>
          <w:rFonts w:eastAsia="Helvetica Neue"/>
        </w:rPr>
        <w:t>.</w:t>
      </w:r>
    </w:p>
    <w:p w14:paraId="66D35422" w14:textId="77777777" w:rsidR="000F3F6B" w:rsidRDefault="000F3F6B"/>
    <w:p w14:paraId="66D35423" w14:textId="77777777" w:rsidR="000F3F6B" w:rsidRDefault="003674B5">
      <w:r>
        <w:br w:type="page"/>
      </w:r>
    </w:p>
    <w:sectPr w:rsidR="000F3F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715E" w14:textId="77777777" w:rsidR="005B32BB" w:rsidRDefault="005B32BB" w:rsidP="00991225">
      <w:pPr>
        <w:spacing w:after="0" w:line="240" w:lineRule="auto"/>
      </w:pPr>
      <w:r>
        <w:separator/>
      </w:r>
    </w:p>
  </w:endnote>
  <w:endnote w:type="continuationSeparator" w:id="0">
    <w:p w14:paraId="6D056069" w14:textId="77777777" w:rsidR="005B32BB" w:rsidRDefault="005B32BB" w:rsidP="0099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082" w14:textId="12AC20DD" w:rsidR="00991225" w:rsidRDefault="00991225">
    <w:pPr>
      <w:pStyle w:val="Zpat"/>
    </w:pPr>
    <w:r>
      <w:t>Asociace zelených střech a fasád</w:t>
    </w:r>
    <w:r w:rsidR="00372486">
      <w:t>, www.zelenestrechy.info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39A7" w14:textId="77777777" w:rsidR="005B32BB" w:rsidRDefault="005B32BB" w:rsidP="00991225">
      <w:pPr>
        <w:spacing w:after="0" w:line="240" w:lineRule="auto"/>
      </w:pPr>
      <w:r>
        <w:separator/>
      </w:r>
    </w:p>
  </w:footnote>
  <w:footnote w:type="continuationSeparator" w:id="0">
    <w:p w14:paraId="1E1DB578" w14:textId="77777777" w:rsidR="005B32BB" w:rsidRDefault="005B32BB" w:rsidP="0099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8EF3" w14:textId="1D4DF038" w:rsidR="00991225" w:rsidRDefault="00991225">
    <w:pPr>
      <w:pStyle w:val="Zhlav"/>
    </w:pPr>
    <w:r>
      <w:t>Certifikovaný realizátor zelených střech / Prováděcí předpisy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941"/>
    <w:multiLevelType w:val="hybridMultilevel"/>
    <w:tmpl w:val="4D6CBF86"/>
    <w:lvl w:ilvl="0" w:tplc="3D10E052">
      <w:start w:val="1"/>
      <w:numFmt w:val="bullet"/>
      <w:lvlText w:val=""/>
      <w:lvlJc w:val="left"/>
      <w:pPr>
        <w:ind w:left="2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0A9E0A90"/>
    <w:multiLevelType w:val="hybridMultilevel"/>
    <w:tmpl w:val="3AFAE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4E9"/>
    <w:multiLevelType w:val="hybridMultilevel"/>
    <w:tmpl w:val="8DE62E3C"/>
    <w:lvl w:ilvl="0" w:tplc="3D10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36AA"/>
    <w:multiLevelType w:val="hybridMultilevel"/>
    <w:tmpl w:val="D2405EAA"/>
    <w:lvl w:ilvl="0" w:tplc="3D10E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B4651"/>
    <w:multiLevelType w:val="hybridMultilevel"/>
    <w:tmpl w:val="9874312A"/>
    <w:lvl w:ilvl="0" w:tplc="3D10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E75"/>
    <w:multiLevelType w:val="hybridMultilevel"/>
    <w:tmpl w:val="76F2AA5E"/>
    <w:lvl w:ilvl="0" w:tplc="2BC20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62FC"/>
    <w:multiLevelType w:val="hybridMultilevel"/>
    <w:tmpl w:val="9AA63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7C76328C"/>
    <w:lvl w:ilvl="0">
      <w:start w:val="1"/>
      <w:numFmt w:val="upperRoman"/>
      <w:pStyle w:val="Nadpis1"/>
      <w:lvlText w:val="%1."/>
      <w:lvlJc w:val="righ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465B56"/>
    <w:multiLevelType w:val="hybridMultilevel"/>
    <w:tmpl w:val="7E68DADC"/>
    <w:lvl w:ilvl="0" w:tplc="0405000F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12BD"/>
    <w:multiLevelType w:val="multilevel"/>
    <w:tmpl w:val="1A8252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0266"/>
    <w:multiLevelType w:val="hybridMultilevel"/>
    <w:tmpl w:val="AAA61DCA"/>
    <w:lvl w:ilvl="0" w:tplc="CE2AB1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1157"/>
    <w:multiLevelType w:val="hybridMultilevel"/>
    <w:tmpl w:val="B866C7F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6F2B"/>
    <w:multiLevelType w:val="hybridMultilevel"/>
    <w:tmpl w:val="669E581C"/>
    <w:lvl w:ilvl="0" w:tplc="44443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5754C"/>
    <w:multiLevelType w:val="hybridMultilevel"/>
    <w:tmpl w:val="D4D6C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4030E"/>
    <w:multiLevelType w:val="hybridMultilevel"/>
    <w:tmpl w:val="B4469A04"/>
    <w:lvl w:ilvl="0" w:tplc="102A82E4">
      <w:start w:val="1"/>
      <w:numFmt w:val="lowerLetter"/>
      <w:lvlText w:val="%1)"/>
      <w:lvlJc w:val="left"/>
      <w:pPr>
        <w:ind w:left="643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6726"/>
    <w:multiLevelType w:val="hybridMultilevel"/>
    <w:tmpl w:val="50C290E2"/>
    <w:lvl w:ilvl="0" w:tplc="919C8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0E02"/>
    <w:multiLevelType w:val="hybridMultilevel"/>
    <w:tmpl w:val="AFAA782A"/>
    <w:lvl w:ilvl="0" w:tplc="7A6624B0">
      <w:start w:val="1"/>
      <w:numFmt w:val="lowerLetter"/>
      <w:lvlText w:val="%1)"/>
      <w:lvlJc w:val="left"/>
      <w:pPr>
        <w:ind w:left="21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59D5976"/>
    <w:multiLevelType w:val="multilevel"/>
    <w:tmpl w:val="BFC8F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CB7B11"/>
    <w:multiLevelType w:val="hybridMultilevel"/>
    <w:tmpl w:val="2E3296E0"/>
    <w:lvl w:ilvl="0" w:tplc="3D10E05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52CC27F9"/>
    <w:multiLevelType w:val="hybridMultilevel"/>
    <w:tmpl w:val="68ACFCD6"/>
    <w:lvl w:ilvl="0" w:tplc="3D10E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D053E7"/>
    <w:multiLevelType w:val="hybridMultilevel"/>
    <w:tmpl w:val="82D0F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07F"/>
    <w:multiLevelType w:val="hybridMultilevel"/>
    <w:tmpl w:val="FEDAB5BA"/>
    <w:lvl w:ilvl="0" w:tplc="35D6A3D4">
      <w:start w:val="1"/>
      <w:numFmt w:val="decimal"/>
      <w:lvlText w:val="%1."/>
      <w:lvlJc w:val="left"/>
      <w:pPr>
        <w:ind w:left="720" w:hanging="360"/>
      </w:pPr>
    </w:lvl>
    <w:lvl w:ilvl="1" w:tplc="64822CF2">
      <w:start w:val="1"/>
      <w:numFmt w:val="lowerLetter"/>
      <w:lvlText w:val="%2."/>
      <w:lvlJc w:val="left"/>
      <w:pPr>
        <w:ind w:left="1440" w:hanging="360"/>
      </w:pPr>
    </w:lvl>
    <w:lvl w:ilvl="2" w:tplc="B386A4C6">
      <w:start w:val="1"/>
      <w:numFmt w:val="lowerRoman"/>
      <w:lvlText w:val="%3."/>
      <w:lvlJc w:val="right"/>
      <w:pPr>
        <w:ind w:left="2160" w:hanging="180"/>
      </w:pPr>
    </w:lvl>
    <w:lvl w:ilvl="3" w:tplc="E7EE12B4">
      <w:start w:val="1"/>
      <w:numFmt w:val="decimal"/>
      <w:lvlText w:val="%4."/>
      <w:lvlJc w:val="left"/>
      <w:pPr>
        <w:ind w:left="2880" w:hanging="360"/>
      </w:pPr>
    </w:lvl>
    <w:lvl w:ilvl="4" w:tplc="046C1D86">
      <w:start w:val="1"/>
      <w:numFmt w:val="lowerLetter"/>
      <w:lvlText w:val="%5."/>
      <w:lvlJc w:val="left"/>
      <w:pPr>
        <w:ind w:left="3600" w:hanging="360"/>
      </w:pPr>
    </w:lvl>
    <w:lvl w:ilvl="5" w:tplc="24EE3B8A">
      <w:start w:val="1"/>
      <w:numFmt w:val="lowerRoman"/>
      <w:lvlText w:val="%6."/>
      <w:lvlJc w:val="right"/>
      <w:pPr>
        <w:ind w:left="4320" w:hanging="180"/>
      </w:pPr>
    </w:lvl>
    <w:lvl w:ilvl="6" w:tplc="9B8CE51E">
      <w:start w:val="1"/>
      <w:numFmt w:val="decimal"/>
      <w:lvlText w:val="%7."/>
      <w:lvlJc w:val="left"/>
      <w:pPr>
        <w:ind w:left="5040" w:hanging="360"/>
      </w:pPr>
    </w:lvl>
    <w:lvl w:ilvl="7" w:tplc="3E3048F4">
      <w:start w:val="1"/>
      <w:numFmt w:val="lowerLetter"/>
      <w:lvlText w:val="%8."/>
      <w:lvlJc w:val="left"/>
      <w:pPr>
        <w:ind w:left="5760" w:hanging="360"/>
      </w:pPr>
    </w:lvl>
    <w:lvl w:ilvl="8" w:tplc="338020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4C42"/>
    <w:multiLevelType w:val="hybridMultilevel"/>
    <w:tmpl w:val="4F024EB2"/>
    <w:lvl w:ilvl="0" w:tplc="EF24D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0D50"/>
    <w:multiLevelType w:val="multilevel"/>
    <w:tmpl w:val="2DC66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094F6C"/>
    <w:multiLevelType w:val="multilevel"/>
    <w:tmpl w:val="37B0E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D94109"/>
    <w:multiLevelType w:val="hybridMultilevel"/>
    <w:tmpl w:val="5608E268"/>
    <w:lvl w:ilvl="0" w:tplc="04050017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7E387FD6"/>
    <w:multiLevelType w:val="hybridMultilevel"/>
    <w:tmpl w:val="28FCA522"/>
    <w:lvl w:ilvl="0" w:tplc="4948B7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90588">
    <w:abstractNumId w:val="21"/>
  </w:num>
  <w:num w:numId="2" w16cid:durableId="323632066">
    <w:abstractNumId w:val="24"/>
  </w:num>
  <w:num w:numId="3" w16cid:durableId="887031106">
    <w:abstractNumId w:val="17"/>
  </w:num>
  <w:num w:numId="4" w16cid:durableId="1934390297">
    <w:abstractNumId w:val="9"/>
  </w:num>
  <w:num w:numId="5" w16cid:durableId="1391004506">
    <w:abstractNumId w:val="23"/>
  </w:num>
  <w:num w:numId="6" w16cid:durableId="250432559">
    <w:abstractNumId w:val="2"/>
  </w:num>
  <w:num w:numId="7" w16cid:durableId="738869993">
    <w:abstractNumId w:val="15"/>
  </w:num>
  <w:num w:numId="8" w16cid:durableId="1432239049">
    <w:abstractNumId w:val="6"/>
  </w:num>
  <w:num w:numId="9" w16cid:durableId="324284305">
    <w:abstractNumId w:val="10"/>
  </w:num>
  <w:num w:numId="10" w16cid:durableId="221794548">
    <w:abstractNumId w:val="7"/>
  </w:num>
  <w:num w:numId="11" w16cid:durableId="1698431654">
    <w:abstractNumId w:val="7"/>
  </w:num>
  <w:num w:numId="12" w16cid:durableId="8415875">
    <w:abstractNumId w:val="7"/>
  </w:num>
  <w:num w:numId="13" w16cid:durableId="83232938">
    <w:abstractNumId w:val="7"/>
  </w:num>
  <w:num w:numId="14" w16cid:durableId="1558737239">
    <w:abstractNumId w:val="7"/>
  </w:num>
  <w:num w:numId="15" w16cid:durableId="1553687165">
    <w:abstractNumId w:val="7"/>
  </w:num>
  <w:num w:numId="16" w16cid:durableId="119883556">
    <w:abstractNumId w:val="7"/>
  </w:num>
  <w:num w:numId="17" w16cid:durableId="1292859017">
    <w:abstractNumId w:val="7"/>
  </w:num>
  <w:num w:numId="18" w16cid:durableId="1037389242">
    <w:abstractNumId w:val="7"/>
  </w:num>
  <w:num w:numId="19" w16cid:durableId="719524721">
    <w:abstractNumId w:val="7"/>
  </w:num>
  <w:num w:numId="20" w16cid:durableId="1566640930">
    <w:abstractNumId w:val="14"/>
  </w:num>
  <w:num w:numId="21" w16cid:durableId="691994742">
    <w:abstractNumId w:val="13"/>
  </w:num>
  <w:num w:numId="22" w16cid:durableId="1840537810">
    <w:abstractNumId w:val="1"/>
  </w:num>
  <w:num w:numId="23" w16cid:durableId="522979430">
    <w:abstractNumId w:val="18"/>
  </w:num>
  <w:num w:numId="24" w16cid:durableId="1505779690">
    <w:abstractNumId w:val="8"/>
  </w:num>
  <w:num w:numId="25" w16cid:durableId="1676881783">
    <w:abstractNumId w:val="25"/>
  </w:num>
  <w:num w:numId="26" w16cid:durableId="89547955">
    <w:abstractNumId w:val="0"/>
  </w:num>
  <w:num w:numId="27" w16cid:durableId="641538658">
    <w:abstractNumId w:val="22"/>
  </w:num>
  <w:num w:numId="28" w16cid:durableId="466817640">
    <w:abstractNumId w:val="5"/>
  </w:num>
  <w:num w:numId="29" w16cid:durableId="1942297003">
    <w:abstractNumId w:val="3"/>
  </w:num>
  <w:num w:numId="30" w16cid:durableId="158615877">
    <w:abstractNumId w:val="16"/>
  </w:num>
  <w:num w:numId="31" w16cid:durableId="849175548">
    <w:abstractNumId w:val="12"/>
  </w:num>
  <w:num w:numId="32" w16cid:durableId="353847096">
    <w:abstractNumId w:val="26"/>
  </w:num>
  <w:num w:numId="33" w16cid:durableId="22676174">
    <w:abstractNumId w:val="20"/>
  </w:num>
  <w:num w:numId="34" w16cid:durableId="483355337">
    <w:abstractNumId w:val="4"/>
  </w:num>
  <w:num w:numId="35" w16cid:durableId="456338182">
    <w:abstractNumId w:val="19"/>
  </w:num>
  <w:num w:numId="36" w16cid:durableId="451749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6B"/>
    <w:rsid w:val="000031BA"/>
    <w:rsid w:val="0001431A"/>
    <w:rsid w:val="000152B8"/>
    <w:rsid w:val="0007701B"/>
    <w:rsid w:val="000846FC"/>
    <w:rsid w:val="00085F4A"/>
    <w:rsid w:val="000B4DD4"/>
    <w:rsid w:val="000D2547"/>
    <w:rsid w:val="000F22A9"/>
    <w:rsid w:val="000F3F6B"/>
    <w:rsid w:val="00160408"/>
    <w:rsid w:val="001660AD"/>
    <w:rsid w:val="0017282D"/>
    <w:rsid w:val="001827E8"/>
    <w:rsid w:val="001875C9"/>
    <w:rsid w:val="00190587"/>
    <w:rsid w:val="0019066F"/>
    <w:rsid w:val="001954E8"/>
    <w:rsid w:val="001C4D15"/>
    <w:rsid w:val="001D0683"/>
    <w:rsid w:val="001F3877"/>
    <w:rsid w:val="00212A7E"/>
    <w:rsid w:val="002402C4"/>
    <w:rsid w:val="002415C5"/>
    <w:rsid w:val="00254CF8"/>
    <w:rsid w:val="002650A4"/>
    <w:rsid w:val="00265713"/>
    <w:rsid w:val="002746DC"/>
    <w:rsid w:val="00281EFD"/>
    <w:rsid w:val="002A6393"/>
    <w:rsid w:val="002C3755"/>
    <w:rsid w:val="002C539B"/>
    <w:rsid w:val="002F394E"/>
    <w:rsid w:val="002F3ABB"/>
    <w:rsid w:val="003006DA"/>
    <w:rsid w:val="00313734"/>
    <w:rsid w:val="00331E8C"/>
    <w:rsid w:val="0033799B"/>
    <w:rsid w:val="00343717"/>
    <w:rsid w:val="003547EB"/>
    <w:rsid w:val="003674B5"/>
    <w:rsid w:val="00372486"/>
    <w:rsid w:val="00373EFF"/>
    <w:rsid w:val="00377CDC"/>
    <w:rsid w:val="003854F6"/>
    <w:rsid w:val="003A289D"/>
    <w:rsid w:val="003A35D4"/>
    <w:rsid w:val="003D597A"/>
    <w:rsid w:val="003E1251"/>
    <w:rsid w:val="00414866"/>
    <w:rsid w:val="0044567D"/>
    <w:rsid w:val="00450467"/>
    <w:rsid w:val="0045511C"/>
    <w:rsid w:val="00456878"/>
    <w:rsid w:val="00456F63"/>
    <w:rsid w:val="00465DD7"/>
    <w:rsid w:val="004703BE"/>
    <w:rsid w:val="0049509F"/>
    <w:rsid w:val="004B4B37"/>
    <w:rsid w:val="004C2D91"/>
    <w:rsid w:val="004D2B40"/>
    <w:rsid w:val="004D3DED"/>
    <w:rsid w:val="004F1A4B"/>
    <w:rsid w:val="004F6C70"/>
    <w:rsid w:val="00520D7D"/>
    <w:rsid w:val="00524F85"/>
    <w:rsid w:val="005254DB"/>
    <w:rsid w:val="005318C9"/>
    <w:rsid w:val="00542314"/>
    <w:rsid w:val="00554774"/>
    <w:rsid w:val="00561AE3"/>
    <w:rsid w:val="005A1DC4"/>
    <w:rsid w:val="005B32BB"/>
    <w:rsid w:val="005D21BF"/>
    <w:rsid w:val="006021DA"/>
    <w:rsid w:val="006034B0"/>
    <w:rsid w:val="00617EBA"/>
    <w:rsid w:val="0065257E"/>
    <w:rsid w:val="006763AF"/>
    <w:rsid w:val="006834C5"/>
    <w:rsid w:val="006864F2"/>
    <w:rsid w:val="0069556A"/>
    <w:rsid w:val="00695D47"/>
    <w:rsid w:val="00697754"/>
    <w:rsid w:val="006A3344"/>
    <w:rsid w:val="006C3587"/>
    <w:rsid w:val="006D6140"/>
    <w:rsid w:val="006D6684"/>
    <w:rsid w:val="006E57BE"/>
    <w:rsid w:val="00711D8F"/>
    <w:rsid w:val="00714561"/>
    <w:rsid w:val="00717F18"/>
    <w:rsid w:val="00747E3E"/>
    <w:rsid w:val="007523F2"/>
    <w:rsid w:val="007542C0"/>
    <w:rsid w:val="00780E3E"/>
    <w:rsid w:val="007823E9"/>
    <w:rsid w:val="00784291"/>
    <w:rsid w:val="00785E7A"/>
    <w:rsid w:val="007A5E0F"/>
    <w:rsid w:val="007B0B74"/>
    <w:rsid w:val="007C1318"/>
    <w:rsid w:val="007D0769"/>
    <w:rsid w:val="007D36BA"/>
    <w:rsid w:val="007D38DA"/>
    <w:rsid w:val="007E2B88"/>
    <w:rsid w:val="007E5F4C"/>
    <w:rsid w:val="007F17B9"/>
    <w:rsid w:val="008031C3"/>
    <w:rsid w:val="008075F1"/>
    <w:rsid w:val="0082148C"/>
    <w:rsid w:val="00822340"/>
    <w:rsid w:val="00822F24"/>
    <w:rsid w:val="00823DF6"/>
    <w:rsid w:val="008269F8"/>
    <w:rsid w:val="00833777"/>
    <w:rsid w:val="00857CA3"/>
    <w:rsid w:val="00862837"/>
    <w:rsid w:val="008630DB"/>
    <w:rsid w:val="00872D32"/>
    <w:rsid w:val="008A07F9"/>
    <w:rsid w:val="008A2E7E"/>
    <w:rsid w:val="008B3486"/>
    <w:rsid w:val="008B6C96"/>
    <w:rsid w:val="008D2A9C"/>
    <w:rsid w:val="008E28DD"/>
    <w:rsid w:val="008E5694"/>
    <w:rsid w:val="008F32EB"/>
    <w:rsid w:val="008F3E38"/>
    <w:rsid w:val="008F7C84"/>
    <w:rsid w:val="00932193"/>
    <w:rsid w:val="0094483F"/>
    <w:rsid w:val="00944903"/>
    <w:rsid w:val="00944F2A"/>
    <w:rsid w:val="0095567F"/>
    <w:rsid w:val="00960372"/>
    <w:rsid w:val="00966838"/>
    <w:rsid w:val="00976B14"/>
    <w:rsid w:val="00987C46"/>
    <w:rsid w:val="00991225"/>
    <w:rsid w:val="00993DC0"/>
    <w:rsid w:val="009A7AF3"/>
    <w:rsid w:val="009B434B"/>
    <w:rsid w:val="009B4DB2"/>
    <w:rsid w:val="009C2220"/>
    <w:rsid w:val="009D3896"/>
    <w:rsid w:val="009E1769"/>
    <w:rsid w:val="009F6462"/>
    <w:rsid w:val="009F7BDC"/>
    <w:rsid w:val="00A01616"/>
    <w:rsid w:val="00A0571D"/>
    <w:rsid w:val="00A25607"/>
    <w:rsid w:val="00A325FE"/>
    <w:rsid w:val="00A411FF"/>
    <w:rsid w:val="00A443B7"/>
    <w:rsid w:val="00A44C95"/>
    <w:rsid w:val="00A53B3C"/>
    <w:rsid w:val="00A6150F"/>
    <w:rsid w:val="00A631B9"/>
    <w:rsid w:val="00A67363"/>
    <w:rsid w:val="00A77A90"/>
    <w:rsid w:val="00A80120"/>
    <w:rsid w:val="00A90140"/>
    <w:rsid w:val="00A92217"/>
    <w:rsid w:val="00AC22D9"/>
    <w:rsid w:val="00AE520A"/>
    <w:rsid w:val="00B06CD9"/>
    <w:rsid w:val="00B13ACC"/>
    <w:rsid w:val="00B2567E"/>
    <w:rsid w:val="00B409A5"/>
    <w:rsid w:val="00B42D44"/>
    <w:rsid w:val="00B456E3"/>
    <w:rsid w:val="00B831B1"/>
    <w:rsid w:val="00BB1C52"/>
    <w:rsid w:val="00BB2EB5"/>
    <w:rsid w:val="00BC0195"/>
    <w:rsid w:val="00BC07F2"/>
    <w:rsid w:val="00BC1BE6"/>
    <w:rsid w:val="00BD39FB"/>
    <w:rsid w:val="00BD4638"/>
    <w:rsid w:val="00BD7278"/>
    <w:rsid w:val="00BF136B"/>
    <w:rsid w:val="00BF6CDE"/>
    <w:rsid w:val="00C15974"/>
    <w:rsid w:val="00C37836"/>
    <w:rsid w:val="00C41C65"/>
    <w:rsid w:val="00C50581"/>
    <w:rsid w:val="00C60560"/>
    <w:rsid w:val="00C70E43"/>
    <w:rsid w:val="00C8482B"/>
    <w:rsid w:val="00C94EA6"/>
    <w:rsid w:val="00CA2FFE"/>
    <w:rsid w:val="00CA425C"/>
    <w:rsid w:val="00CB4FE4"/>
    <w:rsid w:val="00CB7F0E"/>
    <w:rsid w:val="00CD66FA"/>
    <w:rsid w:val="00CE3BB1"/>
    <w:rsid w:val="00CE4B1A"/>
    <w:rsid w:val="00D061CD"/>
    <w:rsid w:val="00D12CFB"/>
    <w:rsid w:val="00D15231"/>
    <w:rsid w:val="00D16BDD"/>
    <w:rsid w:val="00D21032"/>
    <w:rsid w:val="00D3737A"/>
    <w:rsid w:val="00D3775A"/>
    <w:rsid w:val="00D473B9"/>
    <w:rsid w:val="00D57D3D"/>
    <w:rsid w:val="00D62A52"/>
    <w:rsid w:val="00D65FD8"/>
    <w:rsid w:val="00D706C5"/>
    <w:rsid w:val="00D72700"/>
    <w:rsid w:val="00D85D61"/>
    <w:rsid w:val="00D91E93"/>
    <w:rsid w:val="00DD16F5"/>
    <w:rsid w:val="00DF050F"/>
    <w:rsid w:val="00DF37F8"/>
    <w:rsid w:val="00E05052"/>
    <w:rsid w:val="00E14887"/>
    <w:rsid w:val="00E20139"/>
    <w:rsid w:val="00E2052E"/>
    <w:rsid w:val="00E425E2"/>
    <w:rsid w:val="00E53EA2"/>
    <w:rsid w:val="00E53FE9"/>
    <w:rsid w:val="00E564EF"/>
    <w:rsid w:val="00E87E96"/>
    <w:rsid w:val="00EC761A"/>
    <w:rsid w:val="00ED3027"/>
    <w:rsid w:val="00ED61C5"/>
    <w:rsid w:val="00EE57B7"/>
    <w:rsid w:val="00EF6650"/>
    <w:rsid w:val="00F0035C"/>
    <w:rsid w:val="00F00C93"/>
    <w:rsid w:val="00F02171"/>
    <w:rsid w:val="00F02D7E"/>
    <w:rsid w:val="00F0595C"/>
    <w:rsid w:val="00F068BA"/>
    <w:rsid w:val="00F14FBD"/>
    <w:rsid w:val="00F217BD"/>
    <w:rsid w:val="00F24033"/>
    <w:rsid w:val="00F252F3"/>
    <w:rsid w:val="00F42B39"/>
    <w:rsid w:val="00F846F1"/>
    <w:rsid w:val="00F91764"/>
    <w:rsid w:val="00FD613C"/>
    <w:rsid w:val="40D1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40D"/>
  <w15:docId w15:val="{7B1FDD4D-D694-499C-8A02-A99B3A6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684"/>
  </w:style>
  <w:style w:type="paragraph" w:styleId="Nadpis1">
    <w:name w:val="heading 1"/>
    <w:basedOn w:val="Normln"/>
    <w:next w:val="Normln"/>
    <w:link w:val="Nadpis1Char"/>
    <w:uiPriority w:val="9"/>
    <w:qFormat/>
    <w:rsid w:val="00212A7E"/>
    <w:pPr>
      <w:keepNext/>
      <w:keepLines/>
      <w:numPr>
        <w:numId w:val="1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684"/>
    <w:pPr>
      <w:keepNext/>
      <w:keepLines/>
      <w:numPr>
        <w:ilvl w:val="1"/>
        <w:numId w:val="1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684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684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684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684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684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684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684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6D66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68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68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129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12A7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68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68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68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6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6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6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D66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D668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68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6D6684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6D6684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6D6684"/>
    <w:rPr>
      <w:i/>
      <w:iCs/>
      <w:color w:val="auto"/>
    </w:rPr>
  </w:style>
  <w:style w:type="paragraph" w:styleId="Bezmezer">
    <w:name w:val="No Spacing"/>
    <w:uiPriority w:val="1"/>
    <w:qFormat/>
    <w:rsid w:val="006D668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D668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D668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68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684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6D668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6D6684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6D6684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D6684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D6684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6684"/>
    <w:pPr>
      <w:outlineLvl w:val="9"/>
    </w:pPr>
  </w:style>
  <w:style w:type="paragraph" w:customStyle="1" w:styleId="Pjemce">
    <w:name w:val="Příjemce"/>
    <w:basedOn w:val="Normln"/>
    <w:rsid w:val="00E517DA"/>
    <w:pPr>
      <w:spacing w:after="40" w:line="288" w:lineRule="auto"/>
    </w:pPr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D38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89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1597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6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64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64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4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225"/>
  </w:style>
  <w:style w:type="paragraph" w:styleId="Zpat">
    <w:name w:val="footer"/>
    <w:basedOn w:val="Normln"/>
    <w:link w:val="ZpatChar"/>
    <w:uiPriority w:val="99"/>
    <w:unhideWhenUsed/>
    <w:rsid w:val="0099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estrechy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jXSPaCtId25a5ltjFwi7S8GeA==">AMUW2mVwWIxrvletjnmOeXSrbwpbKDm9Nvj8X6aQ6z9HQYPmbLZCfhLK+9RESP3M/PmF2zVyLHy7vbZE4/KUUHGyzZYaITPom5Kz3GTTxZvkBPDlJSs8gcMcC/TuRpERFkhHv0uGL2ez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859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Šimečková</cp:lastModifiedBy>
  <cp:revision>239</cp:revision>
  <cp:lastPrinted>2022-02-03T09:24:00Z</cp:lastPrinted>
  <dcterms:created xsi:type="dcterms:W3CDTF">2022-01-03T13:43:00Z</dcterms:created>
  <dcterms:modified xsi:type="dcterms:W3CDTF">2024-01-14T17:35:00Z</dcterms:modified>
</cp:coreProperties>
</file>